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53B09" w:rsidP="003E6895" w:rsidRDefault="003E6895" w14:paraId="6CF4C250" w14:textId="57FFF8FF">
      <w:pPr>
        <w:pStyle w:val="NoSpacing"/>
      </w:pPr>
      <w:r>
        <w:t>MD&amp;M West Landing Page 2025</w:t>
      </w:r>
    </w:p>
    <w:p w:rsidR="003E6895" w:rsidP="003E6895" w:rsidRDefault="003E6895" w14:paraId="5B809943" w14:textId="77777777">
      <w:pPr>
        <w:pStyle w:val="NoSpacing"/>
      </w:pPr>
    </w:p>
    <w:p w:rsidRPr="003E6895" w:rsidR="003E6895" w:rsidP="003E6895" w:rsidRDefault="003E6895" w14:paraId="49ADB9EC" w14:textId="5387FCC0">
      <w:pPr>
        <w:pStyle w:val="NoSpacing"/>
        <w:rPr>
          <w:b/>
          <w:bCs/>
        </w:rPr>
      </w:pPr>
      <w:r w:rsidRPr="003E6895">
        <w:rPr>
          <w:b/>
          <w:bCs/>
        </w:rPr>
        <w:t>MD&amp;M WEST 2025</w:t>
      </w:r>
    </w:p>
    <w:p w:rsidR="003E6895" w:rsidP="003E6895" w:rsidRDefault="003E6895" w14:paraId="29EFCF93" w14:textId="77777777">
      <w:pPr>
        <w:pStyle w:val="NoSpacing"/>
      </w:pPr>
    </w:p>
    <w:p w:rsidR="003E6895" w:rsidP="003E6895" w:rsidRDefault="003E6895" w14:paraId="433E9F9E" w14:textId="001CEBE1">
      <w:pPr>
        <w:pStyle w:val="NoSpacing"/>
      </w:pPr>
      <w:r>
        <w:t xml:space="preserve">Mark your calendars and register for </w:t>
      </w:r>
      <w:hyperlink w:history="1" r:id="rId5">
        <w:r w:rsidRPr="003E6895">
          <w:rPr>
            <w:rStyle w:val="Hyperlink"/>
          </w:rPr>
          <w:t>MD&amp;M West</w:t>
        </w:r>
      </w:hyperlink>
      <w:r>
        <w:t xml:space="preserve"> </w:t>
      </w:r>
      <w:r>
        <w:t xml:space="preserve">today! </w:t>
      </w:r>
      <w:r>
        <w:t>The P</w:t>
      </w:r>
      <w:r>
        <w:t xml:space="preserve">hillips </w:t>
      </w:r>
      <w:proofErr w:type="spellStart"/>
      <w:r>
        <w:t>M</w:t>
      </w:r>
      <w:r>
        <w:t>edisize</w:t>
      </w:r>
      <w:proofErr w:type="spellEnd"/>
      <w:r>
        <w:t xml:space="preserve"> </w:t>
      </w:r>
      <w:r>
        <w:t xml:space="preserve">team </w:t>
      </w:r>
      <w:r>
        <w:t>is eager to join</w:t>
      </w:r>
      <w:r w:rsidDel="00E061CB">
        <w:t xml:space="preserve"> </w:t>
      </w:r>
      <w:r>
        <w:t>l</w:t>
      </w:r>
      <w:r w:rsidRPr="00D0519C">
        <w:t xml:space="preserve">eading </w:t>
      </w:r>
      <w:proofErr w:type="spellStart"/>
      <w:r>
        <w:t>m</w:t>
      </w:r>
      <w:r w:rsidRPr="00D0519C">
        <w:t>edtech</w:t>
      </w:r>
      <w:proofErr w:type="spellEnd"/>
      <w:r w:rsidRPr="00D0519C">
        <w:t xml:space="preserve"> </w:t>
      </w:r>
      <w:r>
        <w:t>manufacturers</w:t>
      </w:r>
      <w:r w:rsidRPr="00D0519C">
        <w:t xml:space="preserve"> presenting advancements in cardiovascular care, medical device production, general healthcare and </w:t>
      </w:r>
      <w:r>
        <w:t>more</w:t>
      </w:r>
      <w:r w:rsidRPr="00D0519C">
        <w:t>.</w:t>
      </w:r>
    </w:p>
    <w:p w:rsidR="003E6895" w:rsidP="003E6895" w:rsidRDefault="003E6895" w14:paraId="547E5720" w14:textId="77777777">
      <w:pPr>
        <w:pStyle w:val="NoSpacing"/>
      </w:pPr>
    </w:p>
    <w:p w:rsidR="003E6895" w:rsidP="003E6895" w:rsidRDefault="003E6895" w14:paraId="0A0E70B2" w14:textId="0601B389">
      <w:pPr>
        <w:pStyle w:val="NoSpacing"/>
      </w:pPr>
      <w:r>
        <w:t xml:space="preserve">Visit us at </w:t>
      </w:r>
      <w:r w:rsidRPr="003E6895">
        <w:rPr>
          <w:b/>
          <w:bCs/>
        </w:rPr>
        <w:t>booth 2835</w:t>
      </w:r>
      <w:r>
        <w:t xml:space="preserve"> and learn about the latest in our </w:t>
      </w:r>
      <w:proofErr w:type="spellStart"/>
      <w:r>
        <w:t>medtech</w:t>
      </w:r>
      <w:proofErr w:type="spellEnd"/>
      <w:r>
        <w:t xml:space="preserve"> service and product offerings!</w:t>
      </w:r>
      <w:r>
        <w:t xml:space="preserve"> You can also visit our </w:t>
      </w:r>
      <w:hyperlink w:history="1" r:id="rId6">
        <w:r w:rsidRPr="003E6895">
          <w:rPr>
            <w:rStyle w:val="Hyperlink"/>
          </w:rPr>
          <w:t>exhibitor page</w:t>
        </w:r>
      </w:hyperlink>
      <w:r>
        <w:t xml:space="preserve"> for more details about Phillips </w:t>
      </w:r>
      <w:proofErr w:type="spellStart"/>
      <w:r>
        <w:t>Medisize</w:t>
      </w:r>
      <w:proofErr w:type="spellEnd"/>
      <w:r>
        <w:t xml:space="preserve"> at the conference. </w:t>
      </w:r>
    </w:p>
    <w:p w:rsidR="003E6895" w:rsidP="003E6895" w:rsidRDefault="003E6895" w14:paraId="053567E5" w14:textId="77777777">
      <w:pPr>
        <w:pStyle w:val="NoSpacing"/>
      </w:pPr>
    </w:p>
    <w:p w:rsidR="003E6895" w:rsidP="003E6895" w:rsidRDefault="003E6895" w14:paraId="3AC560BC" w14:textId="77777777">
      <w:pPr>
        <w:pStyle w:val="NoSpacing"/>
      </w:pPr>
      <w:r>
        <w:t xml:space="preserve">If you would like to set up some time with us at the conference in advance, please fill out a </w:t>
      </w:r>
      <w:hyperlink w:history="1" r:id="rId7">
        <w:r w:rsidRPr="007C00B8">
          <w:rPr>
            <w:rStyle w:val="Hyperlink"/>
          </w:rPr>
          <w:t>Contact Us</w:t>
        </w:r>
      </w:hyperlink>
      <w:r>
        <w:t xml:space="preserve"> form, and we will follow up with you. </w:t>
      </w:r>
    </w:p>
    <w:p w:rsidR="003E6895" w:rsidP="003E6895" w:rsidRDefault="003E6895" w14:paraId="28537302" w14:textId="77777777">
      <w:pPr>
        <w:pStyle w:val="NoSpacing"/>
      </w:pPr>
    </w:p>
    <w:p w:rsidRPr="00C75A0A" w:rsidR="003E6895" w:rsidP="003E6895" w:rsidRDefault="003E6895" w14:paraId="049B3656" w14:textId="77777777">
      <w:pPr>
        <w:pStyle w:val="NoSpacing"/>
        <w:rPr>
          <w:b/>
          <w:bCs/>
          <w:sz w:val="24"/>
          <w:szCs w:val="24"/>
        </w:rPr>
      </w:pPr>
      <w:r w:rsidRPr="00C75A0A">
        <w:rPr>
          <w:b/>
          <w:bCs/>
          <w:sz w:val="24"/>
          <w:szCs w:val="24"/>
        </w:rPr>
        <w:t>Our MedTech Capabilities</w:t>
      </w:r>
    </w:p>
    <w:p w:rsidR="003E6895" w:rsidP="003E6895" w:rsidRDefault="003E6895" w14:paraId="518027AE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rFonts w:cs="Open Sans" w:asciiTheme="minorHAnsi" w:hAnsiTheme="minorHAnsi" w:eastAsiaTheme="majorEastAsia"/>
          <w:sz w:val="22"/>
          <w:szCs w:val="22"/>
        </w:rPr>
      </w:pPr>
    </w:p>
    <w:p w:rsidRPr="00C75A0A" w:rsidR="003E6895" w:rsidP="003E6895" w:rsidRDefault="003E6895" w14:paraId="3C7F1F05" w14:textId="77777777">
      <w:pPr>
        <w:pStyle w:val="paragraph"/>
        <w:spacing w:before="0" w:beforeAutospacing="0" w:after="0" w:afterAutospacing="0"/>
        <w:textAlignment w:val="baseline"/>
        <w:rPr>
          <w:rStyle w:val="eop"/>
          <w:rFonts w:cs="Open Sans" w:asciiTheme="minorHAnsi" w:hAnsiTheme="minorHAnsi" w:eastAsiaTheme="majorEastAsia"/>
          <w:sz w:val="22"/>
          <w:szCs w:val="22"/>
        </w:rPr>
      </w:pPr>
      <w:r w:rsidRPr="6125D517" w:rsidR="003E6895">
        <w:rPr>
          <w:rStyle w:val="normaltextrun"/>
          <w:rFonts w:ascii="Aptos" w:hAnsi="Aptos" w:eastAsia="" w:cs="Open Sans" w:asciiTheme="minorAscii" w:hAnsiTheme="minorAscii" w:eastAsiaTheme="majorEastAsia"/>
          <w:sz w:val="22"/>
          <w:szCs w:val="22"/>
        </w:rPr>
        <w:t xml:space="preserve">From discovery to delivery, the world’s leading </w:t>
      </w:r>
      <w:proofErr w:type="spellStart"/>
      <w:r w:rsidRPr="6125D517" w:rsidR="003E6895">
        <w:rPr>
          <w:rStyle w:val="normaltextrun"/>
          <w:rFonts w:ascii="Aptos" w:hAnsi="Aptos" w:eastAsia="" w:cs="Open Sans" w:asciiTheme="minorAscii" w:hAnsiTheme="minorAscii" w:eastAsiaTheme="majorEastAsia"/>
          <w:sz w:val="22"/>
          <w:szCs w:val="22"/>
        </w:rPr>
        <w:t>medtech</w:t>
      </w:r>
      <w:proofErr w:type="spellEnd"/>
      <w:r w:rsidRPr="6125D517" w:rsidR="003E6895">
        <w:rPr>
          <w:rStyle w:val="normaltextrun"/>
          <w:rFonts w:ascii="Aptos" w:hAnsi="Aptos" w:eastAsia="" w:cs="Open Sans" w:asciiTheme="minorAscii" w:hAnsiTheme="minorAscii" w:eastAsiaTheme="majorEastAsia"/>
          <w:sz w:val="22"/>
          <w:szCs w:val="22"/>
        </w:rPr>
        <w:t xml:space="preserve"> companies trust Phillips </w:t>
      </w:r>
      <w:proofErr w:type="spellStart"/>
      <w:r w:rsidRPr="6125D517" w:rsidR="003E6895">
        <w:rPr>
          <w:rStyle w:val="normaltextrun"/>
          <w:rFonts w:ascii="Aptos" w:hAnsi="Aptos" w:eastAsia="" w:cs="Open Sans" w:asciiTheme="minorAscii" w:hAnsiTheme="minorAscii" w:eastAsiaTheme="majorEastAsia"/>
          <w:sz w:val="22"/>
          <w:szCs w:val="22"/>
        </w:rPr>
        <w:t>Medisize</w:t>
      </w:r>
      <w:proofErr w:type="spellEnd"/>
      <w:r w:rsidRPr="6125D517" w:rsidR="003E6895">
        <w:rPr>
          <w:rStyle w:val="normaltextrun"/>
          <w:rFonts w:ascii="Aptos" w:hAnsi="Aptos" w:eastAsia="" w:cs="Open Sans" w:asciiTheme="minorAscii" w:hAnsiTheme="minorAscii" w:eastAsiaTheme="majorEastAsia"/>
          <w:sz w:val="22"/>
          <w:szCs w:val="22"/>
        </w:rPr>
        <w:t xml:space="preserve"> to help them engineer and produce custom medical device components and finished devices – from continuous glucose monitors and insulin pumps for diabetic patients to complex cables and interconnect solutions for electrophysiology and intravascular ultrasound catheters and much, much more. </w:t>
      </w:r>
      <w:r w:rsidRPr="6125D517" w:rsidR="003E6895">
        <w:rPr>
          <w:rStyle w:val="eop"/>
          <w:rFonts w:ascii="Aptos" w:hAnsi="Aptos" w:eastAsia="" w:cs="Open Sans" w:asciiTheme="minorAscii" w:hAnsiTheme="minorAscii" w:eastAsiaTheme="majorEastAsia"/>
          <w:sz w:val="22"/>
          <w:szCs w:val="22"/>
        </w:rPr>
        <w:t> </w:t>
      </w:r>
    </w:p>
    <w:p w:rsidRPr="00C75A0A" w:rsidR="003E6895" w:rsidP="6125D517" w:rsidRDefault="003E6895" w14:noSpellErr="1" w14:paraId="4CB83018" w14:textId="33E24B77">
      <w:pPr>
        <w:pStyle w:val="paragraph"/>
        <w:spacing w:before="0" w:beforeAutospacing="off" w:after="0" w:afterAutospacing="off"/>
        <w:textAlignment w:val="baseline"/>
        <w:rPr>
          <w:rFonts w:ascii="Aptos" w:hAnsi="Aptos" w:cs="Segoe UI" w:asciiTheme="minorAscii" w:hAnsiTheme="minorAscii"/>
          <w:sz w:val="22"/>
          <w:szCs w:val="22"/>
        </w:rPr>
      </w:pPr>
    </w:p>
    <w:p w:rsidRPr="00C75A0A" w:rsidR="003E6895" w:rsidP="6125D517" w:rsidRDefault="003E6895" w14:paraId="73D5D05D" w14:textId="39C267D3">
      <w:pPr>
        <w:pStyle w:val="paragraph"/>
        <w:spacing w:before="0" w:beforeAutospacing="off" w:after="0" w:afterAutospacing="off"/>
        <w:textAlignment w:val="baseline"/>
        <w:rPr>
          <w:rFonts w:ascii="Aptos" w:hAnsi="Aptos" w:cs="Segoe UI" w:asciiTheme="minorAscii" w:hAnsiTheme="minorAscii"/>
          <w:sz w:val="18"/>
          <w:szCs w:val="18"/>
        </w:rPr>
      </w:pPr>
    </w:p>
    <w:p w:rsidRPr="00C75A0A" w:rsidR="003E6895" w:rsidP="003E6895" w:rsidRDefault="003E6895" w14:paraId="6CA77FE9" w14:textId="77777777">
      <w:pPr>
        <w:pStyle w:val="paragraph"/>
        <w:spacing w:before="0" w:beforeAutospacing="0" w:after="0" w:afterAutospacing="0"/>
        <w:textAlignment w:val="baseline"/>
        <w:rPr>
          <w:rFonts w:cs="Segoe UI" w:asciiTheme="minorHAnsi" w:hAnsiTheme="minorHAnsi"/>
          <w:sz w:val="18"/>
          <w:szCs w:val="18"/>
        </w:rPr>
      </w:pPr>
      <w:r w:rsidRPr="00C75A0A">
        <w:rPr>
          <w:rStyle w:val="normaltextrun"/>
          <w:rFonts w:cs="Open Sans" w:asciiTheme="minorHAnsi" w:hAnsiTheme="minorHAnsi" w:eastAsiaTheme="majorEastAsia"/>
          <w:sz w:val="22"/>
          <w:szCs w:val="22"/>
        </w:rPr>
        <w:t>Our exceptional CDMO services and proven connectivity solutions include:</w:t>
      </w:r>
      <w:r w:rsidRPr="00C75A0A">
        <w:rPr>
          <w:rStyle w:val="eop"/>
          <w:rFonts w:cs="Open Sans" w:asciiTheme="minorHAnsi" w:hAnsiTheme="minorHAnsi" w:eastAsiaTheme="majorEastAsia"/>
          <w:sz w:val="22"/>
          <w:szCs w:val="22"/>
        </w:rPr>
        <w:t> </w:t>
      </w:r>
    </w:p>
    <w:p w:rsidRPr="00C75A0A" w:rsidR="003E6895" w:rsidP="003E6895" w:rsidRDefault="003E6895" w14:paraId="70E2FEDC" w14:textId="77777777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Fonts w:cs="Open Sans" w:asciiTheme="minorHAnsi" w:hAnsiTheme="minorHAnsi"/>
          <w:sz w:val="22"/>
          <w:szCs w:val="22"/>
        </w:rPr>
      </w:pPr>
      <w:r w:rsidRPr="00C75A0A">
        <w:rPr>
          <w:rStyle w:val="normaltextrun"/>
          <w:rFonts w:cs="Open Sans" w:asciiTheme="minorHAnsi" w:hAnsiTheme="minorHAnsi" w:eastAsiaTheme="majorEastAsia"/>
          <w:sz w:val="22"/>
          <w:szCs w:val="22"/>
        </w:rPr>
        <w:t>Advanced injection molding with complex assembly and integration of electronic components for subassemblies and finished devices</w:t>
      </w:r>
      <w:r w:rsidRPr="00C75A0A">
        <w:rPr>
          <w:rStyle w:val="eop"/>
          <w:rFonts w:cs="Open Sans" w:asciiTheme="minorHAnsi" w:hAnsiTheme="minorHAnsi" w:eastAsiaTheme="majorEastAsia"/>
          <w:sz w:val="22"/>
          <w:szCs w:val="22"/>
        </w:rPr>
        <w:t> </w:t>
      </w:r>
    </w:p>
    <w:p w:rsidRPr="00C75A0A" w:rsidR="003E6895" w:rsidP="003E6895" w:rsidRDefault="003E6895" w14:paraId="4F582972" w14:textId="77777777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Fonts w:cs="Open Sans" w:asciiTheme="minorHAnsi" w:hAnsiTheme="minorHAnsi"/>
          <w:sz w:val="22"/>
          <w:szCs w:val="22"/>
        </w:rPr>
      </w:pPr>
      <w:r w:rsidRPr="00C75A0A">
        <w:rPr>
          <w:rStyle w:val="normaltextrun"/>
          <w:rFonts w:cs="Open Sans" w:asciiTheme="minorHAnsi" w:hAnsiTheme="minorHAnsi" w:eastAsiaTheme="majorEastAsia"/>
          <w:sz w:val="22"/>
          <w:szCs w:val="22"/>
        </w:rPr>
        <w:t>Interconnects with custom complex cable assembly</w:t>
      </w:r>
      <w:r w:rsidRPr="00C75A0A">
        <w:rPr>
          <w:rStyle w:val="eop"/>
          <w:rFonts w:cs="Open Sans" w:asciiTheme="minorHAnsi" w:hAnsiTheme="minorHAnsi" w:eastAsiaTheme="majorEastAsia"/>
          <w:sz w:val="22"/>
          <w:szCs w:val="22"/>
        </w:rPr>
        <w:t> </w:t>
      </w:r>
    </w:p>
    <w:p w:rsidRPr="00C75A0A" w:rsidR="003E6895" w:rsidP="003E6895" w:rsidRDefault="003E6895" w14:paraId="043AC712" w14:textId="77777777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Fonts w:cs="Open Sans" w:asciiTheme="minorHAnsi" w:hAnsiTheme="minorHAnsi"/>
          <w:sz w:val="22"/>
          <w:szCs w:val="22"/>
        </w:rPr>
      </w:pPr>
      <w:r w:rsidRPr="00C75A0A">
        <w:rPr>
          <w:rStyle w:val="normaltextrun"/>
          <w:rFonts w:cs="Open Sans" w:asciiTheme="minorHAnsi" w:hAnsiTheme="minorHAnsi" w:eastAsiaTheme="majorEastAsia"/>
          <w:sz w:val="22"/>
          <w:szCs w:val="22"/>
        </w:rPr>
        <w:t>Custom connectors</w:t>
      </w:r>
      <w:r w:rsidRPr="00C75A0A">
        <w:rPr>
          <w:rStyle w:val="eop"/>
          <w:rFonts w:cs="Open Sans" w:asciiTheme="minorHAnsi" w:hAnsiTheme="minorHAnsi" w:eastAsiaTheme="majorEastAsia"/>
          <w:sz w:val="22"/>
          <w:szCs w:val="22"/>
        </w:rPr>
        <w:t> </w:t>
      </w:r>
    </w:p>
    <w:p w:rsidRPr="00C75A0A" w:rsidR="003E6895" w:rsidP="003E6895" w:rsidRDefault="003E6895" w14:paraId="5DF3AA0C" w14:textId="77777777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Fonts w:cs="Open Sans" w:asciiTheme="minorHAnsi" w:hAnsiTheme="minorHAnsi"/>
          <w:sz w:val="22"/>
          <w:szCs w:val="22"/>
        </w:rPr>
      </w:pPr>
      <w:r w:rsidRPr="00C75A0A">
        <w:rPr>
          <w:rStyle w:val="normaltextrun"/>
          <w:rFonts w:cs="Open Sans" w:asciiTheme="minorHAnsi" w:hAnsiTheme="minorHAnsi" w:eastAsiaTheme="majorEastAsia"/>
          <w:sz w:val="22"/>
          <w:szCs w:val="22"/>
        </w:rPr>
        <w:t>Fiber optics solutions</w:t>
      </w:r>
      <w:r w:rsidRPr="00C75A0A">
        <w:rPr>
          <w:rStyle w:val="eop"/>
          <w:rFonts w:cs="Open Sans" w:asciiTheme="minorHAnsi" w:hAnsiTheme="minorHAnsi" w:eastAsiaTheme="majorEastAsia"/>
          <w:sz w:val="22"/>
          <w:szCs w:val="22"/>
        </w:rPr>
        <w:t> </w:t>
      </w:r>
    </w:p>
    <w:p w:rsidRPr="00C75A0A" w:rsidR="003E6895" w:rsidP="003E6895" w:rsidRDefault="003E6895" w14:paraId="67CF6426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rFonts w:cs="Open Sans" w:asciiTheme="minorHAnsi" w:hAnsiTheme="minorHAnsi" w:eastAsiaTheme="majorEastAsia"/>
          <w:sz w:val="22"/>
          <w:szCs w:val="22"/>
        </w:rPr>
      </w:pPr>
    </w:p>
    <w:p w:rsidR="003E6895" w:rsidP="003E6895" w:rsidRDefault="003E6895" w14:paraId="1A42052F" w14:textId="77777777">
      <w:pPr>
        <w:pStyle w:val="paragraph"/>
        <w:spacing w:before="0" w:beforeAutospacing="0" w:after="0" w:afterAutospacing="0"/>
        <w:textAlignment w:val="baseline"/>
        <w:rPr>
          <w:rStyle w:val="eop"/>
          <w:rFonts w:cs="Open Sans" w:asciiTheme="minorHAnsi" w:hAnsiTheme="minorHAnsi" w:eastAsiaTheme="majorEastAsia"/>
          <w:sz w:val="22"/>
          <w:szCs w:val="22"/>
        </w:rPr>
      </w:pPr>
      <w:r w:rsidRPr="00C75A0A">
        <w:rPr>
          <w:rStyle w:val="normaltextrun"/>
          <w:rFonts w:cs="Open Sans" w:asciiTheme="minorHAnsi" w:hAnsiTheme="minorHAnsi" w:eastAsiaTheme="majorEastAsia"/>
          <w:sz w:val="22"/>
          <w:szCs w:val="22"/>
        </w:rPr>
        <w:t>From human factors engineering to design for manufacturing (</w:t>
      </w:r>
      <w:proofErr w:type="spellStart"/>
      <w:r w:rsidRPr="00C75A0A">
        <w:rPr>
          <w:rStyle w:val="normaltextrun"/>
          <w:rFonts w:cs="Open Sans" w:asciiTheme="minorHAnsi" w:hAnsiTheme="minorHAnsi" w:eastAsiaTheme="majorEastAsia"/>
          <w:sz w:val="22"/>
          <w:szCs w:val="22"/>
        </w:rPr>
        <w:t>DfM</w:t>
      </w:r>
      <w:proofErr w:type="spellEnd"/>
      <w:r w:rsidRPr="00C75A0A">
        <w:rPr>
          <w:rStyle w:val="normaltextrun"/>
          <w:rFonts w:cs="Open Sans" w:asciiTheme="minorHAnsi" w:hAnsiTheme="minorHAnsi" w:eastAsiaTheme="majorEastAsia"/>
          <w:sz w:val="22"/>
          <w:szCs w:val="22"/>
        </w:rPr>
        <w:t>) and supply chain management to sterilization, our medical device capabilities are broad and deep.</w:t>
      </w:r>
      <w:r w:rsidRPr="00C75A0A">
        <w:rPr>
          <w:rStyle w:val="eop"/>
          <w:rFonts w:cs="Open Sans" w:asciiTheme="minorHAnsi" w:hAnsiTheme="minorHAnsi" w:eastAsiaTheme="majorEastAsia"/>
          <w:sz w:val="22"/>
          <w:szCs w:val="22"/>
        </w:rPr>
        <w:t> </w:t>
      </w:r>
    </w:p>
    <w:p w:rsidR="003E6895" w:rsidP="003E6895" w:rsidRDefault="003E6895" w14:paraId="71CDADD1" w14:textId="77777777">
      <w:pPr>
        <w:pStyle w:val="paragraph"/>
        <w:spacing w:before="0" w:beforeAutospacing="0" w:after="0" w:afterAutospacing="0"/>
        <w:textAlignment w:val="baseline"/>
        <w:rPr>
          <w:rStyle w:val="eop"/>
          <w:rFonts w:cs="Open Sans" w:asciiTheme="minorHAnsi" w:hAnsiTheme="minorHAnsi" w:eastAsiaTheme="majorEastAsia"/>
          <w:sz w:val="22"/>
          <w:szCs w:val="22"/>
        </w:rPr>
      </w:pPr>
    </w:p>
    <w:p w:rsidR="003E6895" w:rsidP="003E6895" w:rsidRDefault="003E6895" w14:paraId="7A9231A5" w14:textId="77777777">
      <w:pPr>
        <w:pStyle w:val="paragraph"/>
        <w:spacing w:before="0" w:beforeAutospacing="0" w:after="0" w:afterAutospacing="0"/>
        <w:textAlignment w:val="baseline"/>
        <w:rPr>
          <w:rStyle w:val="eop"/>
          <w:rFonts w:cs="Open Sans" w:asciiTheme="minorHAnsi" w:hAnsiTheme="minorHAnsi" w:eastAsiaTheme="majorEastAsia"/>
          <w:b/>
          <w:bCs/>
        </w:rPr>
      </w:pPr>
    </w:p>
    <w:p w:rsidR="003E6895" w:rsidP="003E6895" w:rsidRDefault="003E6895" w14:paraId="49028316" w14:textId="572C5B2A">
      <w:pPr>
        <w:pStyle w:val="paragraph"/>
        <w:spacing w:before="0" w:beforeAutospacing="0" w:after="0" w:afterAutospacing="0"/>
        <w:textAlignment w:val="baseline"/>
        <w:rPr>
          <w:rStyle w:val="eop"/>
          <w:rFonts w:cs="Open Sans" w:asciiTheme="minorHAnsi" w:hAnsiTheme="minorHAnsi" w:eastAsiaTheme="majorEastAsia"/>
          <w:b/>
          <w:bCs/>
        </w:rPr>
      </w:pPr>
      <w:r w:rsidRPr="00C75A0A">
        <w:rPr>
          <w:rStyle w:val="eop"/>
          <w:rFonts w:cs="Open Sans" w:asciiTheme="minorHAnsi" w:hAnsiTheme="minorHAnsi" w:eastAsiaTheme="majorEastAsia"/>
          <w:b/>
          <w:bCs/>
        </w:rPr>
        <w:t>Want to Meet Now?</w:t>
      </w:r>
    </w:p>
    <w:p w:rsidRPr="003E6895" w:rsidR="003E6895" w:rsidP="003E6895" w:rsidRDefault="003E6895" w14:paraId="60A4BC4F" w14:textId="77777777">
      <w:pPr>
        <w:pStyle w:val="paragraph"/>
        <w:spacing w:before="0" w:beforeAutospacing="0" w:after="0" w:afterAutospacing="0"/>
        <w:textAlignment w:val="baseline"/>
        <w:rPr>
          <w:rFonts w:cs="Open Sans" w:asciiTheme="minorHAnsi" w:hAnsiTheme="minorHAnsi" w:eastAsiaTheme="majorEastAsia"/>
          <w:b/>
          <w:bCs/>
        </w:rPr>
      </w:pPr>
    </w:p>
    <w:p w:rsidR="003E6895" w:rsidP="6125D517" w:rsidRDefault="003E6895" w14:paraId="72E2FD66" w14:textId="6BC748A9">
      <w:pPr>
        <w:pStyle w:val="paragraph"/>
        <w:spacing w:before="0" w:beforeAutospacing="off" w:after="0" w:afterAutospacing="off"/>
        <w:rPr>
          <w:rFonts w:ascii="Aptos" w:hAnsi="Aptos" w:cs="Segoe UI" w:asciiTheme="minorAscii" w:hAnsiTheme="minorAscii"/>
          <w:sz w:val="22"/>
          <w:szCs w:val="22"/>
        </w:rPr>
      </w:pPr>
      <w:r w:rsidRPr="6125D517" w:rsidR="003E6895">
        <w:rPr>
          <w:rFonts w:ascii="Aptos" w:hAnsi="Aptos" w:cs="Segoe UI" w:asciiTheme="minorAscii" w:hAnsiTheme="minorAscii"/>
          <w:sz w:val="22"/>
          <w:szCs w:val="22"/>
        </w:rPr>
        <w:t>If you are r</w:t>
      </w:r>
      <w:r w:rsidRPr="6125D517" w:rsidR="003E6895">
        <w:rPr>
          <w:rFonts w:ascii="Aptos" w:hAnsi="Aptos" w:cs="Segoe UI" w:asciiTheme="minorAscii" w:hAnsiTheme="minorAscii"/>
          <w:sz w:val="22"/>
          <w:szCs w:val="22"/>
        </w:rPr>
        <w:t xml:space="preserve">eady to </w:t>
      </w:r>
      <w:r w:rsidRPr="6125D517" w:rsidR="003E6895">
        <w:rPr>
          <w:rFonts w:ascii="Aptos" w:hAnsi="Aptos" w:cs="Segoe UI" w:asciiTheme="minorAscii" w:hAnsiTheme="minorAscii"/>
          <w:sz w:val="22"/>
          <w:szCs w:val="22"/>
        </w:rPr>
        <w:t>develop</w:t>
      </w:r>
      <w:r w:rsidRPr="6125D517" w:rsidR="003E6895">
        <w:rPr>
          <w:rFonts w:ascii="Aptos" w:hAnsi="Aptos" w:cs="Segoe UI" w:asciiTheme="minorAscii" w:hAnsiTheme="minorAscii"/>
          <w:sz w:val="22"/>
          <w:szCs w:val="22"/>
        </w:rPr>
        <w:t xml:space="preserve"> your innovative medical device and want to </w:t>
      </w:r>
      <w:r w:rsidRPr="6125D517" w:rsidR="003E6895">
        <w:rPr>
          <w:rFonts w:ascii="Aptos" w:hAnsi="Aptos" w:cs="Segoe UI" w:asciiTheme="minorAscii" w:hAnsiTheme="minorAscii"/>
          <w:sz w:val="22"/>
          <w:szCs w:val="22"/>
        </w:rPr>
        <w:t>get in touch with</w:t>
      </w:r>
      <w:r w:rsidRPr="6125D517" w:rsidR="003E6895">
        <w:rPr>
          <w:rFonts w:ascii="Aptos" w:hAnsi="Aptos" w:cs="Segoe UI" w:asciiTheme="minorAscii" w:hAnsiTheme="minorAscii"/>
          <w:sz w:val="22"/>
          <w:szCs w:val="22"/>
        </w:rPr>
        <w:t xml:space="preserve"> us</w:t>
      </w:r>
      <w:r w:rsidRPr="6125D517" w:rsidR="003E6895">
        <w:rPr>
          <w:rFonts w:ascii="Aptos" w:hAnsi="Aptos" w:cs="Segoe UI" w:asciiTheme="minorAscii" w:hAnsiTheme="minorAscii"/>
          <w:sz w:val="22"/>
          <w:szCs w:val="22"/>
        </w:rPr>
        <w:t xml:space="preserve">, </w:t>
      </w:r>
      <w:hyperlink r:id="R4750cccb6d6c4b64">
        <w:r w:rsidRPr="6125D517" w:rsidR="003E6895">
          <w:rPr>
            <w:rStyle w:val="Hyperlink"/>
            <w:rFonts w:ascii="Aptos" w:hAnsi="Aptos" w:cs="Segoe UI" w:asciiTheme="minorAscii" w:hAnsiTheme="minorAscii"/>
            <w:sz w:val="22"/>
            <w:szCs w:val="22"/>
          </w:rPr>
          <w:t>contact us</w:t>
        </w:r>
      </w:hyperlink>
      <w:r w:rsidRPr="6125D517" w:rsidR="003E6895">
        <w:rPr>
          <w:rFonts w:ascii="Aptos" w:hAnsi="Aptos" w:cs="Segoe UI" w:asciiTheme="minorAscii" w:hAnsiTheme="minorAscii"/>
          <w:sz w:val="22"/>
          <w:szCs w:val="22"/>
        </w:rPr>
        <w:t xml:space="preserve"> today!</w:t>
      </w:r>
    </w:p>
    <w:p w:rsidR="003E6895" w:rsidP="003E6895" w:rsidRDefault="003E6895" w14:paraId="6975C76B" w14:textId="77777777">
      <w:pPr>
        <w:pStyle w:val="NoSpacing"/>
      </w:pPr>
    </w:p>
    <w:p w:rsidR="003E6895" w:rsidP="003E6895" w:rsidRDefault="003E6895" w14:paraId="7E676DCB" w14:textId="77777777">
      <w:pPr>
        <w:pStyle w:val="NoSpacing"/>
      </w:pPr>
    </w:p>
    <w:p w:rsidR="003E6895" w:rsidP="003E6895" w:rsidRDefault="003E6895" w14:paraId="678A916A" w14:textId="77777777">
      <w:pPr>
        <w:pStyle w:val="NoSpacing"/>
      </w:pPr>
    </w:p>
    <w:p w:rsidR="003E6895" w:rsidP="003E6895" w:rsidRDefault="003E6895" w14:paraId="04A3BAF5" w14:textId="77777777">
      <w:pPr>
        <w:pStyle w:val="NoSpacing"/>
      </w:pPr>
    </w:p>
    <w:p w:rsidR="003E6895" w:rsidP="003E6895" w:rsidRDefault="003E6895" w14:paraId="54B18EF0" w14:textId="77777777">
      <w:pPr>
        <w:pStyle w:val="NoSpacing"/>
      </w:pPr>
    </w:p>
    <w:sectPr w:rsidR="003E6895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9C553F"/>
    <w:multiLevelType w:val="hybridMultilevel"/>
    <w:tmpl w:val="2FFC54E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9080742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895"/>
    <w:rsid w:val="00127774"/>
    <w:rsid w:val="003E6895"/>
    <w:rsid w:val="00C7611D"/>
    <w:rsid w:val="00D53B09"/>
    <w:rsid w:val="6125D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72DBBC"/>
  <w15:chartTrackingRefBased/>
  <w15:docId w15:val="{E4E7ACC8-BEE2-49A4-86C8-69CC94CCE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E6895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6895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E689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E689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E689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E689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E689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E689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E689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3E6895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3E6895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3E6895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3E6895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3E6895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3E6895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3E6895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3E6895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3E689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E6895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3E6895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689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3E689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E6895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3E689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E689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E689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6895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3E689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E6895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3E6895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3E689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E6895"/>
    <w:rPr>
      <w:color w:val="605E5C"/>
      <w:shd w:val="clear" w:color="auto" w:fill="E1DFDD"/>
    </w:rPr>
  </w:style>
  <w:style w:type="paragraph" w:styleId="paragraph" w:customStyle="1">
    <w:name w:val="paragraph"/>
    <w:basedOn w:val="Normal"/>
    <w:rsid w:val="003E6895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:sz w:val="24"/>
      <w:szCs w:val="24"/>
      <w14:ligatures w14:val="none"/>
    </w:rPr>
  </w:style>
  <w:style w:type="character" w:styleId="normaltextrun" w:customStyle="1">
    <w:name w:val="normaltextrun"/>
    <w:basedOn w:val="DefaultParagraphFont"/>
    <w:rsid w:val="003E6895"/>
  </w:style>
  <w:style w:type="character" w:styleId="eop" w:customStyle="1">
    <w:name w:val="eop"/>
    <w:basedOn w:val="DefaultParagraphFont"/>
    <w:rsid w:val="003E68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13" /><Relationship Type="http://schemas.openxmlformats.org/officeDocument/2006/relationships/settings" Target="settings.xml" Id="rId3" /><Relationship Type="http://schemas.openxmlformats.org/officeDocument/2006/relationships/hyperlink" Target="https://www.phillipsmedisize.com/contact-us/" TargetMode="External" Id="rId7" /><Relationship Type="http://schemas.openxmlformats.org/officeDocument/2006/relationships/customXml" Target="../customXml/item2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hyperlink" Target="https://imewest25.mapyourshow.com/8_0/exhibitor/exhibitor-details.cfm?exhid=974990" TargetMode="External" Id="rId6" /><Relationship Type="http://schemas.openxmlformats.org/officeDocument/2006/relationships/customXml" Target="../customXml/item1.xml" Id="rId11" /><Relationship Type="http://schemas.openxmlformats.org/officeDocument/2006/relationships/hyperlink" Target="https://www.mdmwest.com/en/home.html" TargetMode="Externa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hyperlink" Target="https://www.phillipsmedisize.com/contact-us/" TargetMode="External" Id="R4750cccb6d6c4b6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2CB219CADE9B48A4BE35A7E66F4557" ma:contentTypeVersion="20" ma:contentTypeDescription="Create a new document." ma:contentTypeScope="" ma:versionID="f115b821bf11614872955ced9edee276">
  <xsd:schema xmlns:xsd="http://www.w3.org/2001/XMLSchema" xmlns:xs="http://www.w3.org/2001/XMLSchema" xmlns:p="http://schemas.microsoft.com/office/2006/metadata/properties" xmlns:ns2="6f3cb2ce-c5ca-48a8-981a-e4303485871c" xmlns:ns3="db7d1161-1334-4c45-934e-c67551810e2f" targetNamespace="http://schemas.microsoft.com/office/2006/metadata/properties" ma:root="true" ma:fieldsID="63f1acecdd49a14b577a1868e92ff39f" ns2:_="" ns3:_="">
    <xsd:import namespace="6f3cb2ce-c5ca-48a8-981a-e4303485871c"/>
    <xsd:import namespace="db7d1161-1334-4c45-934e-c67551810e2f"/>
    <xsd:element name="properties">
      <xsd:complexType>
        <xsd:sequence>
          <xsd:element name="documentManagement">
            <xsd:complexType>
              <xsd:all>
                <xsd:element ref="ns2:DivisionBusinessUnit" minOccurs="0"/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  <xsd:element ref="ns2:DocumentTyp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3cb2ce-c5ca-48a8-981a-e4303485871c" elementFormDefault="qualified">
    <xsd:import namespace="http://schemas.microsoft.com/office/2006/documentManagement/types"/>
    <xsd:import namespace="http://schemas.microsoft.com/office/infopath/2007/PartnerControls"/>
    <xsd:element name="DivisionBusinessUnit" ma:index="8" nillable="true" ma:displayName="Division &amp; Business Unit" ma:format="Dropdown" ma:internalName="DivisionBusinessUnit">
      <xsd:simpleType>
        <xsd:restriction base="dms:Choice">
          <xsd:enumeration value="CCS |"/>
          <xsd:enumeration value="CCS | MSBU"/>
          <xsd:enumeration value="CCS | PSBU"/>
          <xsd:enumeration value="CORP |"/>
          <xsd:enumeration value="CORP | Molex Corporate"/>
          <xsd:enumeration value="CORP | Thought Leadership"/>
          <xsd:enumeration value="CORP | Executive"/>
          <xsd:enumeration value="CORP | CES"/>
          <xsd:enumeration value="CORP | Supply Chain"/>
          <xsd:enumeration value="CORP | Ventures"/>
          <xsd:enumeration value="CORP | mPACT2WO"/>
          <xsd:enumeration value="DSS | OSBU"/>
          <xsd:enumeration value="DSS | CSBU"/>
          <xsd:enumeration value="DSS | PCS"/>
          <xsd:enumeration value="DSS | RFBU"/>
          <xsd:enumeration value="DSS | ISBU"/>
          <xsd:enumeration value="GSM |"/>
          <xsd:enumeration value="GSM | Sales | AME"/>
          <xsd:enumeration value="GSM | Sales | EUR"/>
          <xsd:enumeration value="GSM | Sales | APN"/>
          <xsd:enumeration value="GSM | Sales | APS"/>
          <xsd:enumeration value="GSM | Distribution"/>
          <xsd:enumeration value="GSM | Sales Enablement"/>
          <xsd:enumeration value="MPS | Phillips-Medisize"/>
          <xsd:enumeration value="MPS | MED"/>
          <xsd:enumeration value="MPS | PHARM"/>
          <xsd:enumeration value="MPS | ENDS"/>
          <xsd:enumeration value="MPS | COMM"/>
          <xsd:enumeration value="TIS |"/>
          <xsd:enumeration value="TIS | TSBU"/>
          <xsd:enumeration value="TIS | CMS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cf874a3f-55a3-4351-b9b0-90e58f5dc2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_Flow_SignoffStatus" ma:index="22" nillable="true" ma:displayName="Sign-off status" ma:internalName="Sign_x002d_off_x0020_status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ocumentType" ma:index="25" nillable="true" ma:displayName="Document Type" ma:format="Dropdown" ma:internalName="DocumentType">
      <xsd:simpleType>
        <xsd:restriction base="dms:Choice">
          <xsd:enumeration value="Messaging"/>
          <xsd:enumeration value="Final AB"/>
          <xsd:enumeration value="Final CIT"/>
          <xsd:enumeration value="Templat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7d1161-1334-4c45-934e-c67551810e2f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7ef008ce-51bb-448b-9b01-a558fb6951bd}" ma:internalName="TaxCatchAll" ma:showField="CatchAllData" ma:web="db7d1161-1334-4c45-934e-c67551810e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Type xmlns="6f3cb2ce-c5ca-48a8-981a-e4303485871c" xsi:nil="true"/>
    <DivisionBusinessUnit xmlns="6f3cb2ce-c5ca-48a8-981a-e4303485871c" xsi:nil="true"/>
    <lcf76f155ced4ddcb4097134ff3c332f xmlns="6f3cb2ce-c5ca-48a8-981a-e4303485871c">
      <Terms xmlns="http://schemas.microsoft.com/office/infopath/2007/PartnerControls"/>
    </lcf76f155ced4ddcb4097134ff3c332f>
    <_Flow_SignoffStatus xmlns="6f3cb2ce-c5ca-48a8-981a-e4303485871c" xsi:nil="true"/>
    <TaxCatchAll xmlns="db7d1161-1334-4c45-934e-c67551810e2f" xsi:nil="true"/>
  </documentManagement>
</p:properties>
</file>

<file path=customXml/itemProps1.xml><?xml version="1.0" encoding="utf-8"?>
<ds:datastoreItem xmlns:ds="http://schemas.openxmlformats.org/officeDocument/2006/customXml" ds:itemID="{3B878413-58DE-4AF8-966B-B7E08CF92BE3}"/>
</file>

<file path=customXml/itemProps2.xml><?xml version="1.0" encoding="utf-8"?>
<ds:datastoreItem xmlns:ds="http://schemas.openxmlformats.org/officeDocument/2006/customXml" ds:itemID="{7CD37B1A-07D0-4CE7-880C-08E5359EC5B1}"/>
</file>

<file path=customXml/itemProps3.xml><?xml version="1.0" encoding="utf-8"?>
<ds:datastoreItem xmlns:ds="http://schemas.openxmlformats.org/officeDocument/2006/customXml" ds:itemID="{1CECD33E-C42D-4364-9FE3-A83CAAABA027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Sicora-Price, Michael</dc:creator>
  <cp:keywords/>
  <dc:description/>
  <cp:lastModifiedBy>Stone, Stacy Dian</cp:lastModifiedBy>
  <cp:revision>2</cp:revision>
  <dcterms:created xsi:type="dcterms:W3CDTF">2024-12-17T13:39:00Z</dcterms:created>
  <dcterms:modified xsi:type="dcterms:W3CDTF">2024-12-19T20:24:20Z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0x010100612CB219CADE9B48A4BE35A7E66F4557</vt:lpwstr>
  </property>
  <property fmtid="{D5CDD505-2E9C-101B-9397-08002B2CF9AE}" pid="3" name="MediaServiceImageTags">
    <vt:lpwstr/>
  </property>
</Properties>
</file>